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4FE5" w:rsidRPr="00977686" w:rsidRDefault="00B34FE5" w:rsidP="00B34FE5">
      <w:pPr>
        <w:spacing w:after="0" w:line="240" w:lineRule="auto"/>
        <w:ind w:left="1134" w:right="1134"/>
        <w:contextualSpacing/>
        <w:jc w:val="both"/>
        <w:rPr>
          <w:rFonts w:ascii="Times New Roman" w:eastAsia="Times New Roman" w:hAnsi="Times New Roman" w:cs="Times New Roman"/>
          <w:bCs/>
          <w:color w:val="666666"/>
          <w:sz w:val="20"/>
          <w:szCs w:val="20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Приложение </w:t>
      </w:r>
    </w:p>
    <w:p w:rsidR="00B34FE5" w:rsidRDefault="00B34FE5" w:rsidP="00B34FE5">
      <w:pPr>
        <w:spacing w:after="0" w:line="240" w:lineRule="auto"/>
        <w:ind w:left="1134" w:right="1134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34FE5" w:rsidRPr="00B34FE5" w:rsidRDefault="00B34FE5" w:rsidP="00B34FE5">
      <w:pPr>
        <w:spacing w:after="0" w:line="240" w:lineRule="auto"/>
        <w:ind w:left="1134" w:right="1134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B34FE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Новые  методики и технологии обучения. </w:t>
      </w:r>
    </w:p>
    <w:p w:rsidR="00B34FE5" w:rsidRPr="00240D0D" w:rsidRDefault="00B34FE5" w:rsidP="00B34FE5">
      <w:pPr>
        <w:spacing w:after="0" w:line="240" w:lineRule="auto"/>
        <w:ind w:left="1134" w:right="1134"/>
        <w:contextualSpacing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:rsidR="00B34FE5" w:rsidRPr="00240D0D" w:rsidRDefault="00B34FE5" w:rsidP="00B34FE5">
      <w:pPr>
        <w:spacing w:line="240" w:lineRule="auto"/>
        <w:ind w:left="1134" w:right="113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40D0D">
        <w:rPr>
          <w:rFonts w:ascii="Times New Roman" w:hAnsi="Times New Roman" w:cs="Times New Roman"/>
          <w:sz w:val="24"/>
          <w:szCs w:val="24"/>
        </w:rPr>
        <w:t>Проблема повышения двигательной активности школьников в настоящее время является актуальной, так как современные ученики выполняют недостаточный объем физических нагрузок, как в повседневной жизни, так и на уроках физической культуры. В тоже время, гармоничное развитие личности школьника предусматривает укрепление здоровья, формирование жизненно важных умений и навыков, хорошее физическое развитие и высокий уровень двигательных способностей.</w:t>
      </w:r>
    </w:p>
    <w:p w:rsidR="00B34FE5" w:rsidRPr="00240D0D" w:rsidRDefault="00B34FE5" w:rsidP="00B34FE5">
      <w:pPr>
        <w:spacing w:line="240" w:lineRule="auto"/>
        <w:ind w:left="1134" w:right="113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40D0D">
        <w:rPr>
          <w:rFonts w:ascii="Times New Roman" w:hAnsi="Times New Roman" w:cs="Times New Roman"/>
          <w:sz w:val="24"/>
          <w:szCs w:val="24"/>
        </w:rPr>
        <w:t>На современном этапе развития школьного образования наблюдается значительный рост педагогических инноваций в сфере физического воспитания школьников, активно разрабатываю и внедряю в практику ранее редко использованные средства двигательной активности, с помощью которых возможно достичь оптимального уровня физического состояния. Актуально стоит вопрос о  внедрении нетрадиционных сре</w:t>
      </w:r>
      <w:proofErr w:type="gramStart"/>
      <w:r w:rsidRPr="00240D0D">
        <w:rPr>
          <w:rFonts w:ascii="Times New Roman" w:hAnsi="Times New Roman" w:cs="Times New Roman"/>
          <w:sz w:val="24"/>
          <w:szCs w:val="24"/>
        </w:rPr>
        <w:t>дств в пр</w:t>
      </w:r>
      <w:proofErr w:type="gramEnd"/>
      <w:r w:rsidRPr="00240D0D">
        <w:rPr>
          <w:rFonts w:ascii="Times New Roman" w:hAnsi="Times New Roman" w:cs="Times New Roman"/>
          <w:sz w:val="24"/>
          <w:szCs w:val="24"/>
        </w:rPr>
        <w:t>оведение уроков физической культуры, каждый из которых должен нести разнообразный характер на основе определенной тематики занятий.</w:t>
      </w:r>
    </w:p>
    <w:p w:rsidR="00B34FE5" w:rsidRPr="00240D0D" w:rsidRDefault="00B34FE5" w:rsidP="00B34FE5">
      <w:pPr>
        <w:spacing w:line="240" w:lineRule="auto"/>
        <w:ind w:left="1134" w:right="113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40D0D">
        <w:rPr>
          <w:rFonts w:ascii="Times New Roman" w:hAnsi="Times New Roman" w:cs="Times New Roman"/>
          <w:sz w:val="24"/>
          <w:szCs w:val="24"/>
        </w:rPr>
        <w:t>Одним из путей решения данного вопроса является рациональное применение нетрадиционных средств физической активности, в частности ритмической гимнастики, которая вносит новизну и разнообразие в двигательную деятельность детей на основе сочетания физических упражнений с музыкальным сопровождением.</w:t>
      </w:r>
    </w:p>
    <w:p w:rsidR="00B34FE5" w:rsidRPr="00240D0D" w:rsidRDefault="00B34FE5" w:rsidP="00B34FE5">
      <w:pPr>
        <w:spacing w:line="240" w:lineRule="auto"/>
        <w:ind w:left="1134" w:right="113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40D0D">
        <w:rPr>
          <w:rFonts w:ascii="Times New Roman" w:hAnsi="Times New Roman" w:cs="Times New Roman"/>
          <w:sz w:val="24"/>
          <w:szCs w:val="24"/>
        </w:rPr>
        <w:t>Предметом исследования является методика применения ритмической гимнастики на уроках физической культуры в 1-4-х классах.</w:t>
      </w:r>
    </w:p>
    <w:p w:rsidR="00B34FE5" w:rsidRPr="00240D0D" w:rsidRDefault="00B34FE5" w:rsidP="00B34FE5">
      <w:pPr>
        <w:spacing w:line="240" w:lineRule="auto"/>
        <w:ind w:left="1134" w:right="113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40D0D">
        <w:rPr>
          <w:rFonts w:ascii="Times New Roman" w:hAnsi="Times New Roman" w:cs="Times New Roman"/>
          <w:sz w:val="24"/>
          <w:szCs w:val="24"/>
        </w:rPr>
        <w:t xml:space="preserve">Целью исследования является разработка методики применения комплексов ритмической гимнастики для уроков физической культуры в 1-4-х классах. Применение ритмической гимнастики в различных частях уроков физической культуры  повысит эффективность уроков физической культуры, уровень физической и музыкально-двигательной подготовленности учащихся 1-4-х классов. </w:t>
      </w:r>
    </w:p>
    <w:p w:rsidR="00B34FE5" w:rsidRPr="00240D0D" w:rsidRDefault="00B34FE5" w:rsidP="00B34FE5">
      <w:pPr>
        <w:spacing w:after="0" w:line="240" w:lineRule="auto"/>
        <w:ind w:left="1134" w:right="1134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40D0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Практическая значимость заключается в возможности использования  различных комплексов ритмической гимнастики и особенностей их применения на уроках физической культуры, предназначенных для повышения уровня физической и музыкально- </w:t>
      </w:r>
      <w:r w:rsidRPr="00240D0D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двигательн</w:t>
      </w:r>
      <w:r w:rsidR="00EB02BE">
        <w:rPr>
          <w:rFonts w:ascii="Times New Roman" w:eastAsia="Times New Roman" w:hAnsi="Times New Roman" w:cs="Times New Roman"/>
          <w:color w:val="000000"/>
          <w:sz w:val="24"/>
          <w:szCs w:val="24"/>
        </w:rPr>
        <w:t>ой подготовленности учащихся 1-</w:t>
      </w:r>
      <w:r w:rsidRPr="00240D0D">
        <w:rPr>
          <w:rFonts w:ascii="Times New Roman" w:eastAsia="Times New Roman" w:hAnsi="Times New Roman" w:cs="Times New Roman"/>
          <w:color w:val="000000"/>
          <w:sz w:val="24"/>
          <w:szCs w:val="24"/>
        </w:rPr>
        <w:t>4-х классов.</w:t>
      </w:r>
    </w:p>
    <w:p w:rsidR="00B34FE5" w:rsidRPr="00240D0D" w:rsidRDefault="00B34FE5" w:rsidP="00B34FE5">
      <w:pPr>
        <w:shd w:val="clear" w:color="auto" w:fill="FFFFFF"/>
        <w:spacing w:after="0" w:line="240" w:lineRule="auto"/>
        <w:ind w:left="1134" w:right="1134"/>
        <w:contextualSpacing/>
        <w:jc w:val="both"/>
        <w:rPr>
          <w:rFonts w:ascii="Times New Roman" w:eastAsia="Times New Roman" w:hAnsi="Times New Roman" w:cs="Times New Roman"/>
          <w:b/>
          <w:bCs/>
          <w:color w:val="666666"/>
          <w:sz w:val="24"/>
          <w:szCs w:val="24"/>
        </w:rPr>
      </w:pPr>
    </w:p>
    <w:p w:rsidR="00B34FE5" w:rsidRPr="00240D0D" w:rsidRDefault="00B34FE5" w:rsidP="00B34FE5">
      <w:pPr>
        <w:shd w:val="clear" w:color="auto" w:fill="FFFFFF"/>
        <w:spacing w:after="0" w:line="240" w:lineRule="auto"/>
        <w:ind w:left="1134" w:right="1134"/>
        <w:contextualSpacing/>
        <w:jc w:val="both"/>
        <w:rPr>
          <w:rFonts w:ascii="Times New Roman" w:eastAsia="Times New Roman" w:hAnsi="Times New Roman" w:cs="Times New Roman"/>
          <w:b/>
          <w:bCs/>
          <w:color w:val="666666"/>
          <w:sz w:val="24"/>
          <w:szCs w:val="24"/>
        </w:rPr>
      </w:pPr>
    </w:p>
    <w:p w:rsidR="00B34FE5" w:rsidRPr="00240D0D" w:rsidRDefault="00B34FE5" w:rsidP="00B34FE5">
      <w:pPr>
        <w:shd w:val="clear" w:color="auto" w:fill="FFFFFF"/>
        <w:spacing w:after="0" w:line="240" w:lineRule="auto"/>
        <w:ind w:left="1134" w:right="1134"/>
        <w:contextualSpacing/>
        <w:jc w:val="both"/>
        <w:rPr>
          <w:rFonts w:ascii="Times New Roman" w:eastAsia="Times New Roman" w:hAnsi="Times New Roman" w:cs="Times New Roman"/>
          <w:b/>
          <w:bCs/>
          <w:color w:val="666666"/>
          <w:sz w:val="24"/>
          <w:szCs w:val="24"/>
        </w:rPr>
      </w:pPr>
    </w:p>
    <w:p w:rsidR="00B34FE5" w:rsidRDefault="00B34FE5" w:rsidP="00B34FE5">
      <w:pPr>
        <w:shd w:val="clear" w:color="auto" w:fill="FFFFFF"/>
        <w:spacing w:after="0" w:line="240" w:lineRule="auto"/>
        <w:ind w:left="1134" w:right="1134"/>
        <w:contextualSpacing/>
        <w:jc w:val="both"/>
        <w:rPr>
          <w:rFonts w:ascii="Times New Roman" w:eastAsia="Times New Roman" w:hAnsi="Times New Roman" w:cs="Times New Roman"/>
          <w:b/>
          <w:bCs/>
          <w:color w:val="666666"/>
          <w:sz w:val="24"/>
          <w:szCs w:val="24"/>
        </w:rPr>
      </w:pPr>
    </w:p>
    <w:p w:rsidR="00B34FE5" w:rsidRDefault="00B34FE5" w:rsidP="00B34FE5">
      <w:pPr>
        <w:shd w:val="clear" w:color="auto" w:fill="FFFFFF"/>
        <w:spacing w:after="0" w:line="240" w:lineRule="auto"/>
        <w:ind w:left="1134" w:right="1134"/>
        <w:contextualSpacing/>
        <w:jc w:val="both"/>
        <w:rPr>
          <w:rFonts w:ascii="Times New Roman" w:eastAsia="Times New Roman" w:hAnsi="Times New Roman" w:cs="Times New Roman"/>
          <w:b/>
          <w:bCs/>
          <w:color w:val="666666"/>
          <w:sz w:val="24"/>
          <w:szCs w:val="24"/>
        </w:rPr>
      </w:pPr>
    </w:p>
    <w:p w:rsidR="00B34FE5" w:rsidRDefault="00B34FE5" w:rsidP="00B34FE5">
      <w:pPr>
        <w:shd w:val="clear" w:color="auto" w:fill="FFFFFF"/>
        <w:spacing w:after="0" w:line="240" w:lineRule="auto"/>
        <w:ind w:left="1134" w:right="1134"/>
        <w:contextualSpacing/>
        <w:jc w:val="both"/>
        <w:rPr>
          <w:rFonts w:ascii="Times New Roman" w:eastAsia="Times New Roman" w:hAnsi="Times New Roman" w:cs="Times New Roman"/>
          <w:b/>
          <w:bCs/>
          <w:color w:val="666666"/>
          <w:sz w:val="24"/>
          <w:szCs w:val="24"/>
        </w:rPr>
      </w:pPr>
    </w:p>
    <w:p w:rsidR="00B34FE5" w:rsidRDefault="00B34FE5" w:rsidP="00B34FE5">
      <w:pPr>
        <w:shd w:val="clear" w:color="auto" w:fill="FFFFFF"/>
        <w:spacing w:after="0" w:line="240" w:lineRule="auto"/>
        <w:ind w:left="1134" w:right="1134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B34FE5" w:rsidRDefault="00B34FE5" w:rsidP="00B34FE5">
      <w:pPr>
        <w:shd w:val="clear" w:color="auto" w:fill="FFFFFF"/>
        <w:spacing w:after="0" w:line="240" w:lineRule="auto"/>
        <w:ind w:left="1134" w:right="1134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B34FE5" w:rsidRDefault="00B34FE5" w:rsidP="00B34FE5">
      <w:pPr>
        <w:shd w:val="clear" w:color="auto" w:fill="FFFFFF"/>
        <w:spacing w:after="0" w:line="240" w:lineRule="auto"/>
        <w:ind w:left="1134" w:right="1134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B34FE5" w:rsidRPr="00B34FE5" w:rsidRDefault="00B34FE5" w:rsidP="00B34FE5">
      <w:pPr>
        <w:shd w:val="clear" w:color="auto" w:fill="FFFFFF"/>
        <w:spacing w:after="0" w:line="240" w:lineRule="auto"/>
        <w:ind w:left="1134" w:right="1134"/>
        <w:contextualSpacing/>
        <w:jc w:val="both"/>
        <w:rPr>
          <w:rFonts w:ascii="Times New Roman" w:eastAsia="Times New Roman" w:hAnsi="Times New Roman" w:cs="Times New Roman"/>
          <w:b/>
          <w:bCs/>
          <w:color w:val="666666"/>
          <w:sz w:val="24"/>
          <w:szCs w:val="24"/>
        </w:rPr>
      </w:pPr>
      <w:r w:rsidRPr="00B34FE5">
        <w:rPr>
          <w:rFonts w:ascii="Times New Roman" w:hAnsi="Times New Roman" w:cs="Times New Roman"/>
          <w:b/>
          <w:color w:val="000000" w:themeColor="text1"/>
          <w:sz w:val="24"/>
          <w:szCs w:val="24"/>
        </w:rPr>
        <w:lastRenderedPageBreak/>
        <w:t xml:space="preserve">Методика оценки эффективности урока.  </w:t>
      </w:r>
    </w:p>
    <w:p w:rsidR="00B34FE5" w:rsidRDefault="00B34FE5" w:rsidP="00B34FE5">
      <w:pPr>
        <w:spacing w:line="240" w:lineRule="auto"/>
        <w:ind w:left="1134" w:right="1134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34FE5" w:rsidRPr="00240D0D" w:rsidRDefault="00B34FE5" w:rsidP="00B34FE5">
      <w:pPr>
        <w:spacing w:line="240" w:lineRule="auto"/>
        <w:ind w:left="1134" w:right="113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40D0D">
        <w:rPr>
          <w:rFonts w:ascii="Times New Roman" w:hAnsi="Times New Roman" w:cs="Times New Roman"/>
          <w:sz w:val="24"/>
          <w:szCs w:val="24"/>
        </w:rPr>
        <w:t xml:space="preserve">Гимнастика </w:t>
      </w:r>
    </w:p>
    <w:p w:rsidR="00B34FE5" w:rsidRPr="00240D0D" w:rsidRDefault="00B34FE5" w:rsidP="00B34FE5">
      <w:pPr>
        <w:spacing w:line="240" w:lineRule="auto"/>
        <w:ind w:left="1134" w:right="113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40D0D">
        <w:rPr>
          <w:rFonts w:ascii="Times New Roman" w:hAnsi="Times New Roman" w:cs="Times New Roman"/>
          <w:sz w:val="24"/>
          <w:szCs w:val="24"/>
        </w:rPr>
        <w:t xml:space="preserve">Играть и соревноваться в гимнастике можно также успешно, как и в других видах физической подготовки. Суть метода – прежде всего сопоставление сил в процессе соперничества.   Для того чтобы повысить внимание в начале урока проводятся игры на внимание в соревновательной форме «Класс «Смирно»», «Повтори  движение». При выполнении </w:t>
      </w:r>
      <w:proofErr w:type="spellStart"/>
      <w:r w:rsidRPr="00240D0D">
        <w:rPr>
          <w:rFonts w:ascii="Times New Roman" w:hAnsi="Times New Roman" w:cs="Times New Roman"/>
          <w:sz w:val="24"/>
          <w:szCs w:val="24"/>
        </w:rPr>
        <w:t>общеразвивающих</w:t>
      </w:r>
      <w:proofErr w:type="spellEnd"/>
      <w:r w:rsidRPr="00240D0D">
        <w:rPr>
          <w:rFonts w:ascii="Times New Roman" w:hAnsi="Times New Roman" w:cs="Times New Roman"/>
          <w:sz w:val="24"/>
          <w:szCs w:val="24"/>
        </w:rPr>
        <w:t xml:space="preserve"> упражнений команды соревнуются на выполнение большего количество упражнений за определенный промежуток   времени</w:t>
      </w:r>
      <w:proofErr w:type="gramStart"/>
      <w:r w:rsidRPr="00240D0D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240D0D">
        <w:rPr>
          <w:rFonts w:ascii="Times New Roman" w:hAnsi="Times New Roman" w:cs="Times New Roman"/>
          <w:sz w:val="24"/>
          <w:szCs w:val="24"/>
        </w:rPr>
        <w:t xml:space="preserve"> как на месте, так и в движении. Например, дается задание - кто раньше выполнит 10 наклонов, отжиманий, приседаний, какая команда в сумме больше выполнит наклонов, отжиманий и т.д. </w:t>
      </w:r>
      <w:proofErr w:type="spellStart"/>
      <w:r w:rsidRPr="00240D0D">
        <w:rPr>
          <w:rFonts w:ascii="Times New Roman" w:hAnsi="Times New Roman" w:cs="Times New Roman"/>
          <w:sz w:val="24"/>
          <w:szCs w:val="24"/>
        </w:rPr>
        <w:t>Общеразвивающие</w:t>
      </w:r>
      <w:proofErr w:type="spellEnd"/>
      <w:r w:rsidRPr="00240D0D">
        <w:rPr>
          <w:rFonts w:ascii="Times New Roman" w:hAnsi="Times New Roman" w:cs="Times New Roman"/>
          <w:sz w:val="24"/>
          <w:szCs w:val="24"/>
        </w:rPr>
        <w:t xml:space="preserve"> упражнения включаются и в эстафеты. После передвижения на одной, двух ногах, через определенное количество шагов, ученики должны выполнять упражнения без нарастающего итога и с нарастающим итогом в арифметической прогрессии, после чего могут передвигаться к своей колонне, передавая эстафету следующему учащемуся. При выполнении комплексов проводится </w:t>
      </w:r>
      <w:proofErr w:type="gramStart"/>
      <w:r w:rsidRPr="00240D0D">
        <w:rPr>
          <w:rFonts w:ascii="Times New Roman" w:hAnsi="Times New Roman" w:cs="Times New Roman"/>
          <w:sz w:val="24"/>
          <w:szCs w:val="24"/>
        </w:rPr>
        <w:t>соревнование</w:t>
      </w:r>
      <w:proofErr w:type="gramEnd"/>
      <w:r w:rsidRPr="00240D0D">
        <w:rPr>
          <w:rFonts w:ascii="Times New Roman" w:hAnsi="Times New Roman" w:cs="Times New Roman"/>
          <w:sz w:val="24"/>
          <w:szCs w:val="24"/>
        </w:rPr>
        <w:t xml:space="preserve"> как за качество выполнения, так и за синхронность. К судейству привлекаются сами учащиеся. Выполняя упражнения по акробатике, учащиеся выполняют тесты.  </w:t>
      </w:r>
    </w:p>
    <w:p w:rsidR="00B34FE5" w:rsidRDefault="00B34FE5" w:rsidP="00B34FE5">
      <w:pPr>
        <w:shd w:val="clear" w:color="auto" w:fill="FFFFFF"/>
        <w:spacing w:after="0" w:line="240" w:lineRule="auto"/>
        <w:ind w:left="1134" w:right="1134"/>
        <w:contextualSpacing/>
        <w:jc w:val="both"/>
        <w:rPr>
          <w:rFonts w:ascii="Arial" w:eastAsia="Times New Roman" w:hAnsi="Arial" w:cs="Arial"/>
          <w:b/>
          <w:bCs/>
          <w:color w:val="666666"/>
          <w:sz w:val="20"/>
          <w:szCs w:val="20"/>
        </w:rPr>
      </w:pPr>
    </w:p>
    <w:p w:rsidR="001103B7" w:rsidRDefault="001103B7" w:rsidP="00B34FE5">
      <w:pPr>
        <w:shd w:val="clear" w:color="auto" w:fill="FFFFFF"/>
        <w:spacing w:after="0" w:line="240" w:lineRule="auto"/>
        <w:ind w:left="1134" w:right="1134"/>
        <w:contextualSpacing/>
        <w:jc w:val="both"/>
        <w:rPr>
          <w:rFonts w:ascii="Arial" w:eastAsia="Times New Roman" w:hAnsi="Arial" w:cs="Arial"/>
          <w:b/>
          <w:bCs/>
          <w:color w:val="666666"/>
          <w:sz w:val="20"/>
          <w:szCs w:val="20"/>
        </w:rPr>
      </w:pPr>
    </w:p>
    <w:p w:rsidR="001103B7" w:rsidRDefault="001103B7" w:rsidP="00B34FE5">
      <w:pPr>
        <w:shd w:val="clear" w:color="auto" w:fill="FFFFFF"/>
        <w:spacing w:after="0" w:line="240" w:lineRule="auto"/>
        <w:ind w:left="1134" w:right="1134"/>
        <w:contextualSpacing/>
        <w:jc w:val="both"/>
        <w:rPr>
          <w:rFonts w:ascii="Arial" w:eastAsia="Times New Roman" w:hAnsi="Arial" w:cs="Arial"/>
          <w:b/>
          <w:bCs/>
          <w:color w:val="666666"/>
          <w:sz w:val="20"/>
          <w:szCs w:val="20"/>
        </w:rPr>
      </w:pPr>
    </w:p>
    <w:p w:rsidR="001103B7" w:rsidRDefault="001103B7" w:rsidP="00B34FE5">
      <w:pPr>
        <w:shd w:val="clear" w:color="auto" w:fill="FFFFFF"/>
        <w:spacing w:after="0" w:line="240" w:lineRule="auto"/>
        <w:ind w:left="1134" w:right="1134"/>
        <w:contextualSpacing/>
        <w:jc w:val="both"/>
        <w:rPr>
          <w:rFonts w:ascii="Arial" w:eastAsia="Times New Roman" w:hAnsi="Arial" w:cs="Arial"/>
          <w:b/>
          <w:bCs/>
          <w:color w:val="666666"/>
          <w:sz w:val="20"/>
          <w:szCs w:val="20"/>
        </w:rPr>
      </w:pPr>
    </w:p>
    <w:p w:rsidR="001103B7" w:rsidRDefault="001103B7" w:rsidP="00B34FE5">
      <w:pPr>
        <w:shd w:val="clear" w:color="auto" w:fill="FFFFFF"/>
        <w:spacing w:after="0" w:line="240" w:lineRule="auto"/>
        <w:ind w:left="1134" w:right="1134"/>
        <w:contextualSpacing/>
        <w:jc w:val="both"/>
        <w:rPr>
          <w:rFonts w:ascii="Arial" w:eastAsia="Times New Roman" w:hAnsi="Arial" w:cs="Arial"/>
          <w:b/>
          <w:bCs/>
          <w:color w:val="666666"/>
          <w:sz w:val="20"/>
          <w:szCs w:val="20"/>
        </w:rPr>
      </w:pPr>
    </w:p>
    <w:p w:rsidR="001103B7" w:rsidRDefault="001103B7" w:rsidP="00B34FE5">
      <w:pPr>
        <w:shd w:val="clear" w:color="auto" w:fill="FFFFFF"/>
        <w:spacing w:after="0" w:line="240" w:lineRule="auto"/>
        <w:ind w:left="1134" w:right="1134"/>
        <w:contextualSpacing/>
        <w:jc w:val="both"/>
        <w:rPr>
          <w:rFonts w:ascii="Arial" w:eastAsia="Times New Roman" w:hAnsi="Arial" w:cs="Arial"/>
          <w:b/>
          <w:bCs/>
          <w:color w:val="666666"/>
          <w:sz w:val="20"/>
          <w:szCs w:val="20"/>
        </w:rPr>
      </w:pPr>
    </w:p>
    <w:p w:rsidR="001103B7" w:rsidRDefault="001103B7" w:rsidP="00B34FE5">
      <w:pPr>
        <w:shd w:val="clear" w:color="auto" w:fill="FFFFFF"/>
        <w:spacing w:after="0" w:line="240" w:lineRule="auto"/>
        <w:ind w:left="1134" w:right="1134"/>
        <w:contextualSpacing/>
        <w:jc w:val="both"/>
        <w:rPr>
          <w:rFonts w:ascii="Arial" w:eastAsia="Times New Roman" w:hAnsi="Arial" w:cs="Arial"/>
          <w:b/>
          <w:bCs/>
          <w:color w:val="666666"/>
          <w:sz w:val="20"/>
          <w:szCs w:val="20"/>
        </w:rPr>
      </w:pPr>
    </w:p>
    <w:p w:rsidR="001103B7" w:rsidRDefault="001103B7" w:rsidP="00B34FE5">
      <w:pPr>
        <w:shd w:val="clear" w:color="auto" w:fill="FFFFFF"/>
        <w:spacing w:after="0" w:line="240" w:lineRule="auto"/>
        <w:ind w:left="1134" w:right="1134"/>
        <w:contextualSpacing/>
        <w:jc w:val="both"/>
        <w:rPr>
          <w:rFonts w:ascii="Arial" w:eastAsia="Times New Roman" w:hAnsi="Arial" w:cs="Arial"/>
          <w:b/>
          <w:bCs/>
          <w:color w:val="666666"/>
          <w:sz w:val="20"/>
          <w:szCs w:val="20"/>
        </w:rPr>
      </w:pPr>
      <w:r>
        <w:rPr>
          <w:rFonts w:ascii="Arial" w:eastAsia="Times New Roman" w:hAnsi="Arial" w:cs="Arial"/>
          <w:b/>
          <w:bCs/>
          <w:color w:val="666666"/>
          <w:sz w:val="20"/>
          <w:szCs w:val="20"/>
        </w:rPr>
        <w:t xml:space="preserve">   </w:t>
      </w:r>
    </w:p>
    <w:p w:rsidR="00B34FE5" w:rsidRDefault="001103B7" w:rsidP="00B34FE5">
      <w:pPr>
        <w:shd w:val="clear" w:color="auto" w:fill="FFFFFF"/>
        <w:spacing w:after="0" w:line="240" w:lineRule="auto"/>
        <w:ind w:left="1134" w:right="1134"/>
        <w:contextualSpacing/>
        <w:jc w:val="both"/>
        <w:rPr>
          <w:rFonts w:ascii="Arial" w:eastAsia="Times New Roman" w:hAnsi="Arial" w:cs="Arial"/>
          <w:b/>
          <w:bCs/>
          <w:color w:val="666666"/>
          <w:sz w:val="20"/>
          <w:szCs w:val="20"/>
        </w:rPr>
      </w:pPr>
      <w:r>
        <w:rPr>
          <w:rFonts w:ascii="Arial" w:eastAsia="Times New Roman" w:hAnsi="Arial" w:cs="Arial"/>
          <w:b/>
          <w:bCs/>
          <w:color w:val="666666"/>
          <w:sz w:val="20"/>
          <w:szCs w:val="20"/>
        </w:rPr>
        <w:t xml:space="preserve">             </w:t>
      </w:r>
    </w:p>
    <w:p w:rsidR="00B34FE5" w:rsidRDefault="00B34FE5" w:rsidP="00B34FE5">
      <w:pPr>
        <w:shd w:val="clear" w:color="auto" w:fill="FFFFFF"/>
        <w:spacing w:after="0" w:line="240" w:lineRule="auto"/>
        <w:ind w:left="1134" w:right="1134"/>
        <w:contextualSpacing/>
        <w:jc w:val="both"/>
        <w:rPr>
          <w:rFonts w:ascii="Arial" w:eastAsia="Times New Roman" w:hAnsi="Arial" w:cs="Arial"/>
          <w:b/>
          <w:bCs/>
          <w:color w:val="666666"/>
          <w:sz w:val="20"/>
          <w:szCs w:val="20"/>
        </w:rPr>
      </w:pPr>
    </w:p>
    <w:p w:rsidR="00B34FE5" w:rsidRDefault="00B34FE5" w:rsidP="001103B7">
      <w:pPr>
        <w:shd w:val="clear" w:color="auto" w:fill="FFFFFF"/>
        <w:spacing w:after="0" w:line="240" w:lineRule="auto"/>
        <w:ind w:right="1134"/>
        <w:contextualSpacing/>
        <w:jc w:val="both"/>
        <w:rPr>
          <w:rFonts w:ascii="Arial" w:eastAsia="Times New Roman" w:hAnsi="Arial" w:cs="Arial"/>
          <w:b/>
          <w:bCs/>
          <w:color w:val="666666"/>
          <w:sz w:val="20"/>
          <w:szCs w:val="20"/>
        </w:rPr>
      </w:pPr>
    </w:p>
    <w:p w:rsidR="00B34FE5" w:rsidRDefault="00B34FE5" w:rsidP="00B34FE5">
      <w:pPr>
        <w:shd w:val="clear" w:color="auto" w:fill="FFFFFF"/>
        <w:spacing w:after="0" w:line="240" w:lineRule="auto"/>
        <w:ind w:left="1134" w:right="1134"/>
        <w:contextualSpacing/>
        <w:jc w:val="both"/>
        <w:rPr>
          <w:rFonts w:ascii="Arial" w:eastAsia="Times New Roman" w:hAnsi="Arial" w:cs="Arial"/>
          <w:b/>
          <w:bCs/>
          <w:color w:val="666666"/>
          <w:sz w:val="20"/>
          <w:szCs w:val="20"/>
        </w:rPr>
      </w:pPr>
    </w:p>
    <w:p w:rsidR="00B34FE5" w:rsidRDefault="00B34FE5" w:rsidP="00B34FE5">
      <w:pPr>
        <w:shd w:val="clear" w:color="auto" w:fill="FFFFFF"/>
        <w:spacing w:after="0" w:line="240" w:lineRule="auto"/>
        <w:ind w:left="1134" w:right="1134"/>
        <w:contextualSpacing/>
        <w:jc w:val="both"/>
        <w:rPr>
          <w:rFonts w:ascii="Arial" w:eastAsia="Times New Roman" w:hAnsi="Arial" w:cs="Arial"/>
          <w:b/>
          <w:bCs/>
          <w:color w:val="666666"/>
          <w:sz w:val="20"/>
          <w:szCs w:val="20"/>
        </w:rPr>
      </w:pPr>
    </w:p>
    <w:p w:rsidR="00B34FE5" w:rsidRDefault="00B34FE5" w:rsidP="00B34FE5">
      <w:pPr>
        <w:shd w:val="clear" w:color="auto" w:fill="FFFFFF"/>
        <w:spacing w:after="0" w:line="240" w:lineRule="auto"/>
        <w:ind w:left="1134" w:right="1134"/>
        <w:contextualSpacing/>
        <w:jc w:val="both"/>
        <w:rPr>
          <w:rFonts w:ascii="Arial" w:eastAsia="Times New Roman" w:hAnsi="Arial" w:cs="Arial"/>
          <w:b/>
          <w:bCs/>
          <w:color w:val="666666"/>
          <w:sz w:val="20"/>
          <w:szCs w:val="20"/>
        </w:rPr>
      </w:pPr>
    </w:p>
    <w:p w:rsidR="00B34FE5" w:rsidRDefault="00B34FE5" w:rsidP="00B34FE5">
      <w:pPr>
        <w:shd w:val="clear" w:color="auto" w:fill="FFFFFF"/>
        <w:spacing w:after="0" w:line="240" w:lineRule="auto"/>
        <w:ind w:left="1134" w:right="1134"/>
        <w:contextualSpacing/>
        <w:jc w:val="both"/>
        <w:rPr>
          <w:rFonts w:ascii="Arial" w:eastAsia="Times New Roman" w:hAnsi="Arial" w:cs="Arial"/>
          <w:b/>
          <w:bCs/>
          <w:color w:val="666666"/>
          <w:sz w:val="20"/>
          <w:szCs w:val="20"/>
        </w:rPr>
      </w:pPr>
    </w:p>
    <w:p w:rsidR="00B34FE5" w:rsidRDefault="001103B7" w:rsidP="001103B7">
      <w:pPr>
        <w:shd w:val="clear" w:color="auto" w:fill="FFFFFF"/>
        <w:spacing w:after="0" w:line="240" w:lineRule="auto"/>
        <w:ind w:left="1134" w:right="1134"/>
        <w:contextualSpacing/>
        <w:jc w:val="both"/>
        <w:rPr>
          <w:rFonts w:ascii="Arial" w:eastAsia="Times New Roman" w:hAnsi="Arial" w:cs="Arial"/>
          <w:b/>
          <w:bCs/>
          <w:color w:val="666666"/>
          <w:sz w:val="20"/>
          <w:szCs w:val="20"/>
        </w:rPr>
      </w:pPr>
      <w:r>
        <w:rPr>
          <w:rFonts w:ascii="Arial" w:eastAsia="Times New Roman" w:hAnsi="Arial" w:cs="Arial"/>
          <w:b/>
          <w:bCs/>
          <w:color w:val="666666"/>
          <w:sz w:val="20"/>
          <w:szCs w:val="20"/>
        </w:rPr>
        <w:t xml:space="preserve">            </w:t>
      </w:r>
    </w:p>
    <w:p w:rsidR="00B34FE5" w:rsidRDefault="00B34FE5" w:rsidP="00B34FE5">
      <w:pPr>
        <w:shd w:val="clear" w:color="auto" w:fill="FFFFFF"/>
        <w:spacing w:after="0" w:line="240" w:lineRule="auto"/>
        <w:ind w:left="1134" w:right="1134"/>
        <w:contextualSpacing/>
        <w:jc w:val="both"/>
        <w:rPr>
          <w:rFonts w:ascii="Arial" w:eastAsia="Times New Roman" w:hAnsi="Arial" w:cs="Arial"/>
          <w:b/>
          <w:bCs/>
          <w:color w:val="666666"/>
          <w:sz w:val="20"/>
          <w:szCs w:val="20"/>
        </w:rPr>
      </w:pPr>
    </w:p>
    <w:p w:rsidR="001103B7" w:rsidRPr="001103B7" w:rsidRDefault="001103B7" w:rsidP="001103B7">
      <w:pPr>
        <w:spacing w:line="240" w:lineRule="auto"/>
        <w:ind w:left="1134" w:right="1134"/>
        <w:contextualSpacing/>
        <w:jc w:val="both"/>
      </w:pPr>
      <w:r>
        <w:t xml:space="preserve">              </w:t>
      </w:r>
    </w:p>
    <w:p w:rsidR="001103B7" w:rsidRDefault="001103B7" w:rsidP="001103B7">
      <w:r>
        <w:t xml:space="preserve">                     </w:t>
      </w:r>
    </w:p>
    <w:p w:rsidR="00F60428" w:rsidRPr="001103B7" w:rsidRDefault="001103B7" w:rsidP="001103B7">
      <w:r>
        <w:t xml:space="preserve">                                                                                                                          </w:t>
      </w:r>
    </w:p>
    <w:sectPr w:rsidR="00F60428" w:rsidRPr="001103B7" w:rsidSect="00FE3A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characterSpacingControl w:val="doNotCompress"/>
  <w:compat>
    <w:useFELayout/>
  </w:compat>
  <w:rsids>
    <w:rsidRoot w:val="00B34FE5"/>
    <w:rsid w:val="001103B7"/>
    <w:rsid w:val="00B34FE5"/>
    <w:rsid w:val="00EB02BE"/>
    <w:rsid w:val="00F60428"/>
    <w:rsid w:val="00FE3A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3A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34F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34FE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527</Words>
  <Characters>3004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Митрошина</dc:creator>
  <cp:keywords/>
  <dc:description/>
  <cp:lastModifiedBy>Митрошина</cp:lastModifiedBy>
  <cp:revision>3</cp:revision>
  <dcterms:created xsi:type="dcterms:W3CDTF">2016-10-04T06:24:00Z</dcterms:created>
  <dcterms:modified xsi:type="dcterms:W3CDTF">2016-10-04T06:55:00Z</dcterms:modified>
</cp:coreProperties>
</file>